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0"/>
        <w:jc w:val="center"/>
      </w:pPr>
      <w:r>
        <w:rPr>
          <w:b/>
          <w:bCs/>
          <w:sz w:val="32"/>
          <w:szCs w:val="32"/>
        </w:rPr>
        <w:t xml:space="preserve">Játékszabályzat</w:t>
      </w:r>
    </w:p>
    <w:p>
      <w:pPr>
        <w:spacing w:after="160"/>
      </w:pPr>
      <w:r>
        <w:t xml:space="preserve">A RUMED Kft. „RUMED Szerencsenap” címmel nyereményjátékot (a továbbiakban „Játék” vagy „Nyereményjáték”) szervez.</w:t>
      </w:r>
    </w:p>
    <w:p>
      <w:pPr>
        <w:spacing w:after="160"/>
      </w:pPr>
      <w:r>
        <w:t xml:space="preserve">Felhívjuk a Résztvevők figyelmét, hogy a Játék alapvetően nem áll kapcsolatban a Facebookkal, azt a Facebook semmilyen módon nem szponzorálja, támogatja vagy szervezi, így a Facebookot a Nyereményjátékból eredően, vagy azzal kapcsolatban felelősség semmilyen tekintetben nem terheli (ide nem értve a közzétett és kezelt adatok adatkezelésére vonatkozó szabályokat, pl. tárolás időtartama), panaszkezelésre nem köteles és nem is jogosult. A Nyereményjáték tartalmáért kizárólag a Szervező felelős. A Nyereményjátékban való részvétel kizárólag a jelen szabályzatban foglalt feltételekkel lehetséges. A Nyereményjátékban való részvétellel a Résztvevő kifejezetten elfogadja a jelen részvételi feltételeket.</w:t>
      </w:r>
    </w:p>
    <w:p>
      <w:pPr>
        <w:pStyle w:val="Heading1"/>
        <w:spacing w:after="150" w:before="300"/>
      </w:pPr>
      <w:r>
        <w:t xml:space="preserve">A Szervező adatai</w:t>
      </w:r>
    </w:p>
    <w:p>
      <w:pPr>
        <w:spacing w:after="160"/>
      </w:pPr>
      <w:r>
        <w:t xml:space="preserve">Szervező: RUMED Kft.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Székhely: 4400 Nyíregyháza, László utca 13-17.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Telephely: 4600 Kisvárda, Árpád utca 99.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Cégjegyzékszám: 15-09-064576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Adószám: 11497691-2-15</w:t>
      </w:r>
    </w:p>
    <w:p>
      <w:pPr>
        <w:pStyle w:val="Heading1"/>
        <w:spacing w:after="150" w:before="300"/>
      </w:pPr>
      <w:r>
        <w:t xml:space="preserve">A játék időtartama</w:t>
      </w:r>
    </w:p>
    <w:p>
      <w:pPr>
        <w:spacing w:after="160"/>
      </w:pPr>
      <w:r>
        <w:t xml:space="preserve">2026.09.24. – 2026.09.28. 23:59</w:t>
      </w:r>
    </w:p>
    <w:p>
      <w:pPr>
        <w:pStyle w:val="Heading1"/>
        <w:spacing w:after="150" w:before="300"/>
      </w:pPr>
      <w:r>
        <w:t xml:space="preserve">Sorsolás</w:t>
      </w:r>
    </w:p>
    <w:p>
      <w:pPr>
        <w:spacing w:after="160"/>
      </w:pPr>
      <w:r>
        <w:t xml:space="preserve">2026.09.29.</w:t>
      </w:r>
    </w:p>
    <w:p>
      <w:pPr>
        <w:pStyle w:val="Heading1"/>
        <w:spacing w:after="150" w:before="300"/>
      </w:pPr>
      <w:r>
        <w:t xml:space="preserve">Részvételi jogosultság</w:t>
      </w:r>
    </w:p>
    <w:p>
      <w:pPr>
        <w:spacing w:after="160"/>
      </w:pPr>
      <w:r>
        <w:t xml:space="preserve">Részvételre jogosult valamennyi, Magyarországon lakcímmel rendelkező természetes személy, aki a részvétel időpontjában betöltötte a 18. életévét.</w:t>
      </w:r>
    </w:p>
    <w:p>
      <w:pPr>
        <w:spacing w:after="160"/>
      </w:pPr>
      <w:r>
        <w:t xml:space="preserve">Amennyiben a Nyertes cselekvőképtelen, úgy a nyereménnyel kapcsolatos érdemi ügyintézésre, valamint a nyeremény átvételére csak a törvényes képviselője jogosult; amennyiben korlátozottan cselekvőképes, a nyeremény átvételére a törvényes képviselőjével együtt – ill. a törvényes feltételek szerint a törvényes képviselő egyedül jogosult.</w:t>
      </w:r>
    </w:p>
    <w:p>
      <w:pPr>
        <w:spacing w:after="160"/>
      </w:pPr>
      <w:r>
        <w:t xml:space="preserve">A Nyereményjátékból ki vannak zárva a Szervező alkalmazottai, valamint a Szervező esetleges megbízott partnerének alkalmazottai, továbbá ezen személyeknek a Ptk. 8:1. § pontjában meghatározott hozzátartozói.</w:t>
      </w:r>
    </w:p>
    <w:p>
      <w:pPr>
        <w:spacing w:after="160"/>
      </w:pPr>
      <w:r>
        <w:t xml:space="preserve">A részvételi feltételek megsértése esetén a Szervező fenntartja magának a jogot arra, hogy az érintett személyt előzetes értesítés nélkül kizárja a Nyereményjátékból. Mind a jelen, mind valamennyi jövőbeni játékból kizárásra kerülnek azok a személyek, akik meg nem engedett eszközt használnak (pl. hacker programot, vírust, trójai szoftvert stb.), vagy más manipuláció útján szereznek jogosulatlan előnyt – akár a Szervező által feltételezhetően (gyanú alapján). Szintén kizárható a Játékból az, aki harmadik személy nevében játszik (a harmadik személy előzetes tájékoztatása és hozzájárulása nélkül). Tilos a Játék során nyereményjáték-egyesületeket, automatizált szolgáltatókat, és főleg professzionális nyereményjáték-szolgálatokat igénybe venni. A résztvevők kizárása esetén a már kiutalt vagy kiszállított nyeremények visszakövetelhetőek.</w:t>
      </w:r>
    </w:p>
    <w:p>
      <w:pPr>
        <w:pStyle w:val="Heading1"/>
        <w:spacing w:after="150" w:before="300"/>
      </w:pPr>
      <w:r>
        <w:t xml:space="preserve">A játék menete</w:t>
      </w:r>
    </w:p>
    <w:p>
      <w:pPr>
        <w:spacing w:after="160"/>
      </w:pPr>
      <w:r>
        <w:t xml:space="preserve">A Nyereményjáték a RUMED Kft. Facebook-oldalán zajlik, ahova kikerül a Nyereményjátékra felhívó poszt.</w:t>
      </w:r>
    </w:p>
    <w:p>
      <w:pPr>
        <w:spacing w:after="160"/>
      </w:pPr>
      <w:r>
        <w:t xml:space="preserve">A részvételhez a Játékosoknak ezen poszt alatt kommentben kell megírniuk, hogy mire fognák használni a megnyerhető INGCO ajándékcsomagot (pl. barkácsolásra, ajándékba adnák, munkához használnák).</w:t>
      </w:r>
    </w:p>
    <w:p>
      <w:pPr>
        <w:spacing w:after="160"/>
      </w:pPr>
      <w:r>
        <w:t xml:space="preserve">Érvényes pályázatnak számít minden, a jelen játékszabályzatban foglaltaknak megfelelő komment.</w:t>
      </w:r>
    </w:p>
    <w:p>
      <w:pPr>
        <w:spacing w:after="160"/>
      </w:pPr>
      <w:r>
        <w:t xml:space="preserve">A választ a Játékosok kizárólag a megjelölt időintervallumon belül oszthatják meg kommentben a poszt alatt. Sem a megjelölt időintervallum előtt, sem azt követően nincs lehetőség érvényesen kommentelni. Az ezen időtartam előtt vagy után érkező hozzászólások nem vesznek részt a sorsolásban.</w:t>
      </w:r>
    </w:p>
    <w:p>
      <w:pPr>
        <w:pStyle w:val="Heading1"/>
        <w:spacing w:after="150" w:before="300"/>
      </w:pPr>
      <w:r>
        <w:t xml:space="preserve">Nyeremény</w:t>
      </w:r>
    </w:p>
    <w:p>
      <w:pPr>
        <w:spacing w:after="160"/>
      </w:pPr>
      <w:r>
        <w:t xml:space="preserve">A Szervező a Nyereményjáték poszt alatt érvényesen kommentelő Játékosok között véletlenszerű sorsolást végez.</w:t>
      </w:r>
    </w:p>
    <w:p>
      <w:pPr>
        <w:spacing w:after="160"/>
      </w:pPr>
      <w:r>
        <w:t xml:space="preserve">A Szervező az érvényesen kommentelő Játékosok közül 1 (egy) Nyertest és 1 (egy) Pótnyertest sorsol ki.</w:t>
      </w:r>
    </w:p>
    <w:p>
      <w:pPr>
        <w:spacing w:after="160"/>
      </w:pPr>
      <w:r>
        <w:t xml:space="preserve">Nyeremény: 1 db INGCO ajándékcsomag, melynek tartalma: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1 db INGCO 20 V-os akkus fúró-csavarozó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2 db 20 V-os akkumulátor + töltő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1 db 8 részes csillag-villáskulcs készlet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1 db 49 részes impact bithegy készlet</w:t>
      </w:r>
    </w:p>
    <w:p>
      <w:pPr>
        <w:pStyle w:val="ListParagraph"/>
        <w:numPr>
          <w:ilvl w:val="0"/>
          <w:numId w:val="2"/>
        </w:numPr>
        <w:spacing w:after="80"/>
      </w:pPr>
      <w:r>
        <w:t xml:space="preserve">1 db 18 részes csavarhúzó készlet</w:t>
      </w:r>
    </w:p>
    <w:p>
      <w:pPr>
        <w:pStyle w:val="Heading1"/>
        <w:spacing w:after="150" w:before="300"/>
      </w:pPr>
      <w:r>
        <w:t xml:space="preserve">Sorsolás és a Nyertes értesítése</w:t>
      </w:r>
    </w:p>
    <w:p>
      <w:pPr>
        <w:spacing w:after="160"/>
      </w:pPr>
      <w:r>
        <w:t xml:space="preserve">A Szervező a Játék Nyertesét véletlenszerű sorsolás útján választja ki azon Játékosok közül, akik a Játék időtartama alatt, az eredeti Facebook nyereményjáték-poszt alatt érvényesen kommentelnek. Egy Játékos – attól függetlenül, hogy a poszt alatt hányszor kommenteli a válaszát – a Játék időtartama alatt a sorsoláson egyszer vesz részt.</w:t>
      </w:r>
    </w:p>
    <w:p>
      <w:pPr>
        <w:spacing w:after="160"/>
      </w:pPr>
      <w:r>
        <w:t xml:space="preserve">A Nyertest a kihirdetés előtt a Szervező privát Facebook-üzenetben értesíti, és tájékoztatja a további adminisztrációs/adategyeztető tevékenységek szükségességéről, így többek között a személyes adatok bekéréséről (pl. teljes név, telefonszám, e-mail cím, lakcím), amelyek a Nyeremény átadásához/eljuttatásához szükségesek.</w:t>
      </w:r>
    </w:p>
    <w:p>
      <w:pPr>
        <w:spacing w:after="160"/>
      </w:pPr>
      <w:r>
        <w:t xml:space="preserve">Az adminisztrációt/adategyeztetést követően a Szervező a Nyertes nevét közzéteszi hivatalos Facebook-oldalán, az eredeti Facebook nyereményjáték-poszt alatt kommentben.</w:t>
      </w:r>
    </w:p>
    <w:p>
      <w:pPr>
        <w:spacing w:after="160"/>
      </w:pPr>
      <w:r>
        <w:t xml:space="preserve">A Nyertesnek 2 (kettő) nap áll rendelkezésére, legkésőbb tehát a sorsolást követő 2. (második) nap 2026.10.01. 23:59-ig, hogy visszaigazoljon a tájékoztató üzenetben írtaknak megfelelően.</w:t>
      </w:r>
    </w:p>
    <w:p>
      <w:pPr>
        <w:spacing w:after="160"/>
      </w:pPr>
      <w:r>
        <w:t xml:space="preserve">Ha a Nyertes a visszaigazolásnak nem tesz eleget, elveszíti a jogosultságát a nyereményre, és a Szervező Pótnyertest hirdet a sorsolást követő 3. (harmadik) napon. A Pótnyertesre ugyanazok a feltételek vonatkoznak, mint az eredeti Nyertesre. A Pótnyertesnek szintén 2 (kettő) nap áll rendelkezésére a visszajelzésre.</w:t>
      </w:r>
    </w:p>
    <w:p>
      <w:pPr>
        <w:spacing w:after="160"/>
      </w:pPr>
      <w:r>
        <w:t xml:space="preserve">A nyeremény átadása futárral vagy személyesen, a RUMED üzletekben, a Szervező és a Nyertes előzetes egyeztetése alapján történik. A Nyertes visszajelzésétől számított legfeljebb 30 (harminc) naptári napon belül a Szervező gondoskodik arról, hogy a Nyertes megkapja a nyereményt; Pótnyertes esetén a visszaigazolásától számított 30 (harminc) naptári nap áll a Szervező rendelkezésére a nyeremény eljuttatására.</w:t>
      </w:r>
    </w:p>
    <w:p>
      <w:pPr>
        <w:pStyle w:val="Heading1"/>
        <w:spacing w:after="150" w:before="300"/>
      </w:pPr>
      <w:r>
        <w:t xml:space="preserve">A jogi út igénybevétele</w:t>
      </w:r>
    </w:p>
    <w:p>
      <w:pPr>
        <w:spacing w:after="160"/>
      </w:pPr>
      <w:r>
        <w:t xml:space="preserve">A Résztvevő és a Szervező közötti esetleges jogviták elbírálására a Szervező székhelye szerint illetékes, hatáskörrel rendelkező bíróság jogosult.</w:t>
      </w:r>
    </w:p>
    <w:p>
      <w:pPr>
        <w:pStyle w:val="Heading1"/>
        <w:spacing w:after="150" w:before="300"/>
      </w:pPr>
      <w:r>
        <w:t xml:space="preserve">Egyéb rendelkezések</w:t>
      </w:r>
    </w:p>
    <w:p>
      <w:pPr>
        <w:spacing w:after="160"/>
      </w:pPr>
      <w:r>
        <w:t xml:space="preserve">A Szervező fenntartja a jogot arra, hogy a részvételi feltételeket bármikor, előzetes bejelentés és külön értesítés nélkül megváltoztassa, amennyiben ez jogi vagy objektív okokból szükséges. A Játékszabályzat mindenkor érvényes változata elérhető a RUMED Kft. hivatalos weboldalán, illetve Facebook-oldalán.</w:t>
      </w:r>
    </w:p>
    <w:p>
      <w:pPr>
        <w:spacing w:after="160"/>
      </w:pPr>
      <w:r>
        <w:t xml:space="preserve">A Szervező viseli a nyeremény átadásával és átvételével kapcsolatos valamennyi közterhet, ideértve a jogszabály alapján egyébként közvetlenül a Nyertes által bevallandó és fizetendő közterhet is.</w:t>
      </w:r>
    </w:p>
    <w:p>
      <w:pPr>
        <w:spacing w:after="160"/>
      </w:pPr>
      <w:r>
        <w:t xml:space="preserve">Amennyiben a jelen rendelkezések egyes részei érvénytelenek, vagy érvénytelenné válnak, ez a körülmény a többi rendelkezés érvényességét nem érinti. Ezek helyébe egy jogilag megfelelő szabályozás lép, amely az érvénytelen rendelkezések céljának leginkább megfelel.</w:t>
      </w:r>
    </w:p>
    <w:p>
      <w:pPr>
        <w:spacing w:after="160"/>
      </w:pPr>
      <w:r>
        <w:t xml:space="preserve">Reklamációt a Játék lezárulta után 60 napig fogadunk el – tekintettel arra, hogy a nem nyertesek adatait ekkor töröljük.</w:t>
      </w:r>
    </w:p>
    <w:p>
      <w:pPr>
        <w:pStyle w:val="Heading1"/>
        <w:spacing w:after="150" w:before="300"/>
      </w:pPr>
      <w:r>
        <w:t xml:space="preserve">Adatkezelési szabályok</w:t>
      </w:r>
    </w:p>
    <w:p>
      <w:pPr>
        <w:spacing w:after="160"/>
      </w:pPr>
      <w:r>
        <w:t xml:space="preserve">Adatkezelő: RUMED Kft. (4400 Nyíregyháza, László utca 13-17.)</w:t>
      </w:r>
    </w:p>
    <w:p>
      <w:pPr>
        <w:pStyle w:val="Heading2"/>
        <w:spacing w:after="120" w:before="240"/>
      </w:pPr>
      <w:r>
        <w:t xml:space="preserve">1. Nyereményjáték lebonyolítása</w:t>
      </w:r>
    </w:p>
    <w:p>
      <w:pPr>
        <w:spacing w:after="160"/>
      </w:pPr>
      <w:r>
        <w:t xml:space="preserve">Az adatkezelés célja: a Játék lebonyolítása, a sorsolás kivitelezése.</w:t>
      </w:r>
    </w:p>
    <w:p>
      <w:pPr>
        <w:spacing w:after="160"/>
      </w:pPr>
      <w:r>
        <w:t xml:space="preserve">Az adatkezelés jogalapja: a GDPR 6. cikk (1) bekezdés a) pontja – az érintett önkéntes hozzájárulása.</w:t>
      </w:r>
    </w:p>
    <w:p>
      <w:pPr>
        <w:spacing w:after="160"/>
      </w:pPr>
      <w:r>
        <w:t xml:space="preserve">A kezelt adatok köre: Facebook-felhasználónév (teljes név, becenév), arcképmás, valamint minden egyéb személyes adat, amelyet az érintett a Játékkal összefüggésben megad.</w:t>
      </w:r>
    </w:p>
    <w:p>
      <w:pPr>
        <w:spacing w:after="160"/>
      </w:pPr>
      <w:r>
        <w:t xml:space="preserve">Az adatkezelés időtartama: a Játék lezárulta után 60 nap, kivéve a Facebook felületén az érintett által a részvétel kapcsán megadott adatot (pl. komment), amely annak törléséig szerepel az oldalon.</w:t>
      </w:r>
    </w:p>
    <w:p>
      <w:pPr>
        <w:spacing w:after="160"/>
      </w:pPr>
      <w:r>
        <w:t xml:space="preserve">Címzett: Meta Platforms Ireland Limited.</w:t>
      </w:r>
    </w:p>
    <w:p>
      <w:pPr>
        <w:spacing w:after="160"/>
      </w:pPr>
      <w:r>
        <w:t xml:space="preserve">A Játékhoz nem tartozó személyes adatok érintett általi megadása esetén az adatkezelésre az oldal üzemeltetésével kapcsolatos általános adatkezelési szabályok vonatkoznak.</w:t>
      </w:r>
    </w:p>
    <w:p>
      <w:pPr>
        <w:pStyle w:val="Heading2"/>
        <w:spacing w:after="120" w:before="240"/>
      </w:pPr>
      <w:r>
        <w:t xml:space="preserve">2. A nyeremény átadása</w:t>
      </w:r>
    </w:p>
    <w:p>
      <w:pPr>
        <w:spacing w:after="160"/>
      </w:pPr>
      <w:r>
        <w:t xml:space="preserve">A Játék Nyertese tudomásul veszi, hogy a jelen Szabályzatban megjelölt sorsolási időpontot követően, a Szervező által kezdeményezett kapcsolatfelvétel során, a Szervező részére további személyes adatok megadása szükséges.</w:t>
      </w:r>
    </w:p>
    <w:p>
      <w:pPr>
        <w:spacing w:after="160"/>
      </w:pPr>
      <w:r>
        <w:t xml:space="preserve">Az adatkezelés célja: a nyeremény átadása a Nyertes (Pótnyertes) részére.</w:t>
      </w:r>
    </w:p>
    <w:p>
      <w:pPr>
        <w:spacing w:after="160"/>
      </w:pPr>
      <w:r>
        <w:t xml:space="preserve">Az adatkezelés jogalapja: a GDPR 6. cikk (1) bekezdés b) pontja – szerződés teljesítése.</w:t>
      </w:r>
    </w:p>
    <w:p>
      <w:pPr>
        <w:spacing w:after="160"/>
      </w:pPr>
      <w:r>
        <w:t xml:space="preserve">A kezelt adatok köre: név, valamint a nyeremény átadásához szükséges adatok (az átadás módjától függően: postacím, e-mail cím, telefonszám).</w:t>
      </w:r>
    </w:p>
    <w:p>
      <w:pPr>
        <w:spacing w:after="160"/>
      </w:pPr>
      <w:r>
        <w:t xml:space="preserve">A kezelt adatok tárolási ideje: a Szervező a számvitelről szóló 2000. évi C. törvény 169. § (2) bekezdése alapján a nyeremény átadásától számított 8 évig kezeli a nyilvántartásában, kivéve a kizárólag kapcsolattartási célt szolgáló adatot, amelyet a Játék lezárását követő 60 napon belül töröl.</w:t>
      </w:r>
    </w:p>
    <w:p>
      <w:pPr>
        <w:spacing w:after="160"/>
      </w:pPr>
      <w:r>
        <w:t xml:space="preserve">Önálló adatkezelő címzett: futárszolgálat (amennyiben a nyeremény átadása futárszolgálat útján történik).</w:t>
      </w:r>
    </w:p>
    <w:p>
      <w:pPr>
        <w:pStyle w:val="Heading2"/>
        <w:spacing w:after="120" w:before="240"/>
      </w:pPr>
      <w:r>
        <w:t xml:space="preserve">3. A részvételi feltételeknek való megfelelés ellenőrzése</w:t>
      </w:r>
    </w:p>
    <w:p>
      <w:pPr>
        <w:spacing w:after="160"/>
      </w:pPr>
      <w:r>
        <w:t xml:space="preserve">A részvételi feltételek alapján kizárólag az azoknak megfelelő Résztvevő válhat Nyertessé (Pótnyertessé).</w:t>
      </w:r>
    </w:p>
    <w:p>
      <w:pPr>
        <w:spacing w:after="160"/>
      </w:pPr>
      <w:r>
        <w:t xml:space="preserve">Az adatkezelés célja: a nyeremény átadása a Nyertes (Pótnyertes) részére.</w:t>
      </w:r>
    </w:p>
    <w:p>
      <w:pPr>
        <w:spacing w:after="160"/>
      </w:pPr>
      <w:r>
        <w:t xml:space="preserve">Az adatkezelés jogalapja: a GDPR 6. cikk (1) bekezdés f) pontja – jogos érdek, amely a Játék jogszerű, szabályszerű, csalástól mentes lebonyolításában nyilvánul meg.</w:t>
      </w:r>
    </w:p>
    <w:p>
      <w:pPr>
        <w:spacing w:after="160"/>
      </w:pPr>
      <w:r>
        <w:t xml:space="preserve">A kezelt adatok köre: a részvételi feltételeknek való megfelelést alátámasztó információk, így különösen az életkor igazolására szolgáló adatok.</w:t>
      </w:r>
    </w:p>
    <w:p>
      <w:pPr>
        <w:spacing w:after="160"/>
      </w:pPr>
      <w:r>
        <w:t xml:space="preserve">A kezelt adatok tárolási ideje: nincs adatrögzítés, kizárólag betekintés történik.</w:t>
      </w:r>
    </w:p>
    <w:p>
      <w:pPr>
        <w:pStyle w:val="Heading2"/>
        <w:spacing w:after="120" w:before="240"/>
      </w:pPr>
      <w:r>
        <w:t xml:space="preserve">4. A Nyertes nevének közzététele a közösségi médiában</w:t>
      </w:r>
    </w:p>
    <w:p>
      <w:pPr>
        <w:spacing w:after="160"/>
      </w:pPr>
      <w:r>
        <w:t xml:space="preserve">Az adatkezelés célja: a Nyereményjáték átláthatóságának biztosítása a nyilvánosság felé.</w:t>
      </w:r>
    </w:p>
    <w:p>
      <w:pPr>
        <w:spacing w:after="160"/>
      </w:pPr>
      <w:r>
        <w:t xml:space="preserve">Az adatkezelés jogalapja: a GDPR 6. cikk (1) bekezdés f) pontja – jogos érdek, a Játék átláthatóságának, transzparenciájának biztosítása. A megjelenítés mellett további adat közzétételére nem kerül sor.</w:t>
      </w:r>
    </w:p>
    <w:p>
      <w:pPr>
        <w:spacing w:after="160"/>
      </w:pPr>
      <w:r>
        <w:t xml:space="preserve">A kezelt adatok köre: a Nyertes megnevezése.</w:t>
      </w:r>
    </w:p>
    <w:p>
      <w:pPr>
        <w:spacing w:after="160"/>
      </w:pPr>
      <w:r>
        <w:t xml:space="preserve">Az adatkezelés időtartama: tekintettel arra, hogy a közösségi média a hírfolyam-jellegű közzétételre épül, az adat a Facebook-oldal üzemeltetéséig, illetve a tiltakozási/törlési jog gyakorlásáig az oldalon marad.</w:t>
      </w:r>
    </w:p>
    <w:p>
      <w:pPr>
        <w:spacing w:after="160"/>
      </w:pPr>
      <w:r>
        <w:t xml:space="preserve">Címzett: Meta Platforms Ireland Limited.</w:t>
      </w:r>
    </w:p>
    <w:p>
      <w:pPr>
        <w:pStyle w:val="Heading2"/>
        <w:spacing w:after="120" w:before="240"/>
      </w:pPr>
      <w:r>
        <w:t xml:space="preserve">5. A Játékból kizárt személyek adatbázisa</w:t>
      </w:r>
    </w:p>
    <w:p>
      <w:pPr>
        <w:spacing w:after="160"/>
      </w:pPr>
      <w:r>
        <w:t xml:space="preserve">A jelen Játékszabályzatban írt esetekben a Szervező jogosult a Játékban részt vevő személyeket valamennyi Játéka tekintetében kizárni, ezzel is visszaszorítva az esetleges visszaéléseket, biztosítva a Játék átláthatóságát, tisztaságát és a tisztességesen játszó Résztvevők nyerési esélyeit. Az adatkezelés jogalapja a Szervező jogos érdeke, amely a Játék feltételeit megszegő Résztvevők kiszűrésében, kizárásában nyilvánul meg. A kizárt személyekről a Szervező adatbázist vezet, amelyben rögzítésre kerül a megadott e-mail cím vagy telefonszám, a felhasználónév és a kizárás dátuma. A Szervező garantálja, hogy csak azon személyeknek biztosít hozzáférést az adatbázishoz, akik a Szervezőnél a nyereményjátékok lebonyolításáért felelősséggel tartoznak, illetve közvetlenül érintettek lehetnek. A rögzített adatokat a Szervező 5 éves ritmusokban törli.</w:t>
      </w:r>
    </w:p>
    <w:p>
      <w:pPr>
        <w:pStyle w:val="Heading2"/>
        <w:spacing w:after="120" w:before="240"/>
      </w:pPr>
      <w:r>
        <w:t xml:space="preserve">6. Érintetti jogok</w:t>
      </w:r>
    </w:p>
    <w:p>
      <w:pPr>
        <w:spacing w:after="160"/>
      </w:pPr>
      <w:r>
        <w:t xml:space="preserve">A Szervező szavatolja, hogy az adatkezelés a hatályos jogszabályi rendelkezések megtartásával történik, és bármikor lehetőséget biztosít a Játékosnak arra, hogy hozzáférési jogával éljen, kérje személyes adatai törlését, helyesbítését vagy az adatkezelés korlátozását, illetve tiltakozhat az adatkezelés ellen az alábbi elérhetőségen: [RUMED Kft. adatvédelmi kapcsolattartó e-mail címe].</w:t>
      </w:r>
    </w:p>
    <w:p>
      <w:pPr>
        <w:spacing w:after="160"/>
      </w:pPr>
      <w:r>
        <w:t xml:space="preserve">Amennyiben a Játékos a Játék lezárulta vagy a sorsolás előtt kéri adatai törlését, úgy ezzel a Játékban, illetve a sorsolásban való részvételét és így a nyereményre való esélyét is megszünteti.</w:t>
      </w:r>
    </w:p>
    <w:p>
      <w:pPr>
        <w:spacing w:after="160"/>
      </w:pPr>
      <w:r>
        <w:t xml:space="preserve">A Játékosnak joga van a hozzájárulása bármely időpontban történő visszavonásához, amely nem érinti a visszavonás előtt, a hozzájárulás alapján végrehajtott adatkezelés jogszerűségét. Az érintett kérdéseivel fordulhat az Adatkezelő adatvédelmi felelőséhez a fent megjelölt elérhetőségen, panasszal az illetékes felügyeleti hatósághoz, a Nemzeti Adatvédelmi és Információszabadság Hatósághoz fordulhat (1363 Budapest, Pf. 9., ugyfelszolgalat@naih.hu), továbbá az általános adatvédelmi rendelet, valamint a Polgári Törvénykönyv alapján bíróság előtt érvényesítheti jogait (bírósági jogorvoslat).</w:t>
      </w:r>
    </w:p>
    <w:p>
      <w:pPr>
        <w:spacing w:before="400"/>
      </w:pPr>
      <w:r>
        <w:rPr>
          <w:i/>
          <w:iCs/>
        </w:rPr>
        <w:t xml:space="preserve">Nyíregyháza, 2026.09.__.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504" w:hanging="288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2026-09-18T09:29:41.111Z</dcterms:created>
  <dcterms:modified xsi:type="dcterms:W3CDTF">2026-09-18T09:29:41.119Z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